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5E" w:rsidRPr="0024452D" w:rsidRDefault="00304E5E" w:rsidP="001450A9">
      <w:pPr>
        <w:pStyle w:val="NoSpacing"/>
        <w:jc w:val="center"/>
        <w:rPr>
          <w:rFonts w:ascii="Arial" w:hAnsi="Arial" w:cs="Arial"/>
          <w:noProof/>
          <w:sz w:val="44"/>
          <w:szCs w:val="44"/>
        </w:rPr>
      </w:pPr>
      <w:bookmarkStart w:id="0" w:name="_Hlk534379211"/>
    </w:p>
    <w:p w:rsidR="00747D7C" w:rsidRPr="0024452D" w:rsidRDefault="00747D7C" w:rsidP="001450A9">
      <w:pPr>
        <w:pStyle w:val="NoSpacing"/>
        <w:jc w:val="center"/>
        <w:rPr>
          <w:rFonts w:ascii="Arial" w:hAnsi="Arial" w:cs="Arial"/>
          <w:b/>
          <w:noProof/>
          <w:sz w:val="44"/>
          <w:szCs w:val="44"/>
        </w:rPr>
      </w:pPr>
      <w:r w:rsidRPr="0024452D">
        <w:rPr>
          <w:rFonts w:ascii="Arial" w:hAnsi="Arial" w:cs="Arial"/>
          <w:b/>
          <w:noProof/>
          <w:sz w:val="44"/>
          <w:szCs w:val="44"/>
        </w:rPr>
        <w:t>SAMPLE LETTER</w:t>
      </w:r>
    </w:p>
    <w:p w:rsidR="00747D7C" w:rsidRPr="0024452D" w:rsidRDefault="00747D7C" w:rsidP="001450A9">
      <w:pPr>
        <w:pStyle w:val="NoSpacing"/>
        <w:jc w:val="center"/>
        <w:rPr>
          <w:rFonts w:ascii="Arial" w:hAnsi="Arial" w:cs="Arial"/>
          <w:noProof/>
        </w:rPr>
      </w:pPr>
    </w:p>
    <w:p w:rsidR="00747D7C" w:rsidRPr="0024452D" w:rsidRDefault="00747D7C" w:rsidP="001450A9">
      <w:pPr>
        <w:pStyle w:val="NoSpacing"/>
        <w:jc w:val="center"/>
        <w:rPr>
          <w:rFonts w:ascii="Arial" w:hAnsi="Arial" w:cs="Arial"/>
          <w:sz w:val="24"/>
          <w:szCs w:val="24"/>
        </w:rPr>
      </w:pPr>
    </w:p>
    <w:p w:rsidR="00304E5E" w:rsidRPr="0024452D" w:rsidRDefault="00304E5E" w:rsidP="00273B2E">
      <w:pPr>
        <w:pStyle w:val="NoSpacing"/>
        <w:rPr>
          <w:rFonts w:ascii="Arial" w:hAnsi="Arial" w:cs="Arial"/>
          <w:sz w:val="24"/>
          <w:szCs w:val="24"/>
        </w:rPr>
      </w:pPr>
    </w:p>
    <w:p w:rsidR="00273B2E" w:rsidRPr="0024452D" w:rsidRDefault="00747D7C" w:rsidP="00273B2E">
      <w:pPr>
        <w:pStyle w:val="NoSpacing"/>
        <w:rPr>
          <w:rFonts w:ascii="Arial" w:hAnsi="Arial" w:cs="Arial"/>
          <w:sz w:val="24"/>
          <w:szCs w:val="24"/>
        </w:rPr>
      </w:pPr>
      <w:r w:rsidRPr="0024452D">
        <w:rPr>
          <w:rFonts w:ascii="Arial" w:hAnsi="Arial" w:cs="Arial"/>
          <w:sz w:val="24"/>
          <w:szCs w:val="24"/>
          <w:highlight w:val="yellow"/>
        </w:rPr>
        <w:t>January</w:t>
      </w:r>
      <w:r w:rsidR="0024452D">
        <w:rPr>
          <w:rFonts w:ascii="Arial" w:hAnsi="Arial" w:cs="Arial"/>
          <w:sz w:val="24"/>
          <w:szCs w:val="24"/>
          <w:highlight w:val="yellow"/>
        </w:rPr>
        <w:t xml:space="preserve"> XX,</w:t>
      </w:r>
      <w:r w:rsidRPr="0024452D">
        <w:rPr>
          <w:rFonts w:ascii="Arial" w:hAnsi="Arial" w:cs="Arial"/>
          <w:sz w:val="24"/>
          <w:szCs w:val="24"/>
          <w:highlight w:val="yellow"/>
        </w:rPr>
        <w:t xml:space="preserve"> </w:t>
      </w:r>
      <w:r w:rsidR="0060014B" w:rsidRPr="0024452D">
        <w:rPr>
          <w:rFonts w:ascii="Arial" w:hAnsi="Arial" w:cs="Arial"/>
          <w:sz w:val="24"/>
          <w:szCs w:val="24"/>
          <w:highlight w:val="yellow"/>
        </w:rPr>
        <w:t>2019</w:t>
      </w:r>
    </w:p>
    <w:p w:rsidR="001450A9" w:rsidRPr="0024452D" w:rsidRDefault="001450A9" w:rsidP="001450A9">
      <w:pPr>
        <w:pStyle w:val="NoSpacing"/>
        <w:rPr>
          <w:rFonts w:ascii="Arial" w:hAnsi="Arial" w:cs="Arial"/>
          <w:sz w:val="24"/>
          <w:szCs w:val="24"/>
        </w:rPr>
      </w:pPr>
    </w:p>
    <w:p w:rsidR="001450A9" w:rsidRPr="0024452D" w:rsidRDefault="001450A9" w:rsidP="001450A9">
      <w:pPr>
        <w:pStyle w:val="NoSpacing"/>
        <w:rPr>
          <w:rFonts w:ascii="Arial" w:hAnsi="Arial" w:cs="Arial"/>
          <w:sz w:val="24"/>
          <w:szCs w:val="24"/>
        </w:rPr>
      </w:pPr>
      <w:r w:rsidRPr="0024452D">
        <w:rPr>
          <w:rFonts w:ascii="Arial" w:hAnsi="Arial" w:cs="Arial"/>
          <w:sz w:val="24"/>
          <w:szCs w:val="24"/>
        </w:rPr>
        <w:t>Division of Medical Assistance and Health Services</w:t>
      </w:r>
    </w:p>
    <w:p w:rsidR="001450A9" w:rsidRPr="0024452D" w:rsidRDefault="001450A9" w:rsidP="001450A9">
      <w:pPr>
        <w:pStyle w:val="NoSpacing"/>
        <w:rPr>
          <w:rFonts w:ascii="Arial" w:hAnsi="Arial" w:cs="Arial"/>
          <w:sz w:val="24"/>
          <w:szCs w:val="24"/>
        </w:rPr>
      </w:pPr>
      <w:r w:rsidRPr="0024452D">
        <w:rPr>
          <w:rFonts w:ascii="Arial" w:hAnsi="Arial" w:cs="Arial"/>
          <w:sz w:val="24"/>
          <w:szCs w:val="24"/>
        </w:rPr>
        <w:t>Office of Legal &amp; Regulatory Affairs</w:t>
      </w:r>
    </w:p>
    <w:p w:rsidR="001450A9" w:rsidRPr="0024452D" w:rsidRDefault="001450A9" w:rsidP="001450A9">
      <w:pPr>
        <w:pStyle w:val="NoSpacing"/>
        <w:rPr>
          <w:rFonts w:ascii="Arial" w:hAnsi="Arial" w:cs="Arial"/>
          <w:sz w:val="24"/>
          <w:szCs w:val="24"/>
        </w:rPr>
      </w:pPr>
      <w:r w:rsidRPr="0024452D">
        <w:rPr>
          <w:rFonts w:ascii="Arial" w:hAnsi="Arial" w:cs="Arial"/>
          <w:sz w:val="24"/>
          <w:szCs w:val="24"/>
        </w:rPr>
        <w:t>Attention: Margaret Rose</w:t>
      </w:r>
    </w:p>
    <w:p w:rsidR="001450A9" w:rsidRPr="0024452D" w:rsidRDefault="001450A9" w:rsidP="001450A9">
      <w:pPr>
        <w:pStyle w:val="NoSpacing"/>
        <w:rPr>
          <w:rFonts w:ascii="Arial" w:hAnsi="Arial" w:cs="Arial"/>
          <w:sz w:val="24"/>
          <w:szCs w:val="24"/>
        </w:rPr>
      </w:pPr>
      <w:r w:rsidRPr="0024452D">
        <w:rPr>
          <w:rFonts w:ascii="Arial" w:hAnsi="Arial" w:cs="Arial"/>
          <w:sz w:val="24"/>
          <w:szCs w:val="24"/>
        </w:rPr>
        <w:t>P.O. Box 712, Mail Code #26</w:t>
      </w:r>
    </w:p>
    <w:p w:rsidR="002B7B02" w:rsidRPr="0024452D" w:rsidRDefault="001450A9" w:rsidP="001450A9">
      <w:pPr>
        <w:pStyle w:val="NoSpacing"/>
        <w:rPr>
          <w:rFonts w:ascii="Arial" w:hAnsi="Arial" w:cs="Arial"/>
          <w:sz w:val="24"/>
          <w:szCs w:val="24"/>
        </w:rPr>
      </w:pPr>
      <w:r w:rsidRPr="0024452D">
        <w:rPr>
          <w:rFonts w:ascii="Arial" w:hAnsi="Arial" w:cs="Arial"/>
          <w:sz w:val="24"/>
          <w:szCs w:val="24"/>
        </w:rPr>
        <w:t>Trenton, New Jersey 08625-0712</w:t>
      </w:r>
    </w:p>
    <w:p w:rsidR="00F06C47" w:rsidRPr="0024452D" w:rsidRDefault="00F06C47" w:rsidP="00273B2E">
      <w:pPr>
        <w:pStyle w:val="NoSpacing"/>
        <w:rPr>
          <w:rFonts w:ascii="Arial" w:hAnsi="Arial" w:cs="Arial"/>
          <w:sz w:val="24"/>
          <w:szCs w:val="24"/>
        </w:rPr>
      </w:pPr>
    </w:p>
    <w:p w:rsidR="001450A9" w:rsidRPr="0024452D" w:rsidRDefault="001450A9" w:rsidP="00747D7C">
      <w:pPr>
        <w:pStyle w:val="NoSpacing"/>
        <w:rPr>
          <w:rFonts w:ascii="Arial" w:hAnsi="Arial" w:cs="Arial"/>
          <w:sz w:val="24"/>
          <w:szCs w:val="24"/>
        </w:rPr>
      </w:pPr>
      <w:r w:rsidRPr="0024452D">
        <w:rPr>
          <w:rFonts w:ascii="Arial" w:hAnsi="Arial" w:cs="Arial"/>
          <w:sz w:val="24"/>
          <w:szCs w:val="24"/>
        </w:rPr>
        <w:t>Re: EPSDT Autism Benefit</w:t>
      </w:r>
    </w:p>
    <w:p w:rsidR="001450A9" w:rsidRPr="0024452D" w:rsidRDefault="001450A9" w:rsidP="00273B2E">
      <w:pPr>
        <w:pStyle w:val="NoSpacing"/>
        <w:rPr>
          <w:rFonts w:ascii="Arial" w:hAnsi="Arial" w:cs="Arial"/>
          <w:sz w:val="24"/>
          <w:szCs w:val="24"/>
        </w:rPr>
      </w:pPr>
    </w:p>
    <w:p w:rsidR="009D6C99" w:rsidRPr="0024452D" w:rsidRDefault="002B7B02" w:rsidP="00273B2E">
      <w:pPr>
        <w:pStyle w:val="NoSpacing"/>
        <w:rPr>
          <w:rFonts w:ascii="Arial" w:hAnsi="Arial" w:cs="Arial"/>
          <w:sz w:val="24"/>
          <w:szCs w:val="24"/>
        </w:rPr>
      </w:pPr>
      <w:r w:rsidRPr="0024452D">
        <w:rPr>
          <w:rFonts w:ascii="Arial" w:hAnsi="Arial" w:cs="Arial"/>
          <w:sz w:val="24"/>
          <w:szCs w:val="24"/>
        </w:rPr>
        <w:t>D</w:t>
      </w:r>
      <w:r w:rsidR="0060014B" w:rsidRPr="0024452D">
        <w:rPr>
          <w:rFonts w:ascii="Arial" w:hAnsi="Arial" w:cs="Arial"/>
          <w:sz w:val="24"/>
          <w:szCs w:val="24"/>
        </w:rPr>
        <w:t xml:space="preserve">ear </w:t>
      </w:r>
      <w:r w:rsidR="001450A9" w:rsidRPr="0024452D">
        <w:rPr>
          <w:rFonts w:ascii="Arial" w:hAnsi="Arial" w:cs="Arial"/>
          <w:sz w:val="24"/>
          <w:szCs w:val="24"/>
        </w:rPr>
        <w:t>Ms. Rose</w:t>
      </w:r>
      <w:r w:rsidR="00F06C47" w:rsidRPr="0024452D">
        <w:rPr>
          <w:rFonts w:ascii="Arial" w:hAnsi="Arial" w:cs="Arial"/>
          <w:sz w:val="24"/>
          <w:szCs w:val="24"/>
        </w:rPr>
        <w:t>,</w:t>
      </w:r>
    </w:p>
    <w:p w:rsidR="009D6C99" w:rsidRPr="0024452D" w:rsidRDefault="009D6C99" w:rsidP="00273B2E">
      <w:pPr>
        <w:pStyle w:val="NoSpacing"/>
        <w:rPr>
          <w:rFonts w:ascii="Arial" w:hAnsi="Arial" w:cs="Arial"/>
          <w:sz w:val="24"/>
          <w:szCs w:val="24"/>
        </w:rPr>
      </w:pPr>
    </w:p>
    <w:p w:rsidR="009D6C99" w:rsidRPr="0024452D" w:rsidRDefault="003A2959" w:rsidP="001450A9">
      <w:pPr>
        <w:pStyle w:val="NoSpacing"/>
        <w:rPr>
          <w:rFonts w:ascii="Arial" w:hAnsi="Arial" w:cs="Arial"/>
          <w:sz w:val="24"/>
          <w:szCs w:val="24"/>
        </w:rPr>
      </w:pPr>
      <w:r w:rsidRPr="0024452D">
        <w:rPr>
          <w:rFonts w:ascii="Arial" w:hAnsi="Arial" w:cs="Arial"/>
          <w:sz w:val="24"/>
          <w:szCs w:val="24"/>
        </w:rPr>
        <w:t xml:space="preserve">I </w:t>
      </w:r>
      <w:r w:rsidR="009D6C99" w:rsidRPr="0024452D">
        <w:rPr>
          <w:rFonts w:ascii="Arial" w:hAnsi="Arial" w:cs="Arial"/>
          <w:sz w:val="24"/>
          <w:szCs w:val="24"/>
        </w:rPr>
        <w:t xml:space="preserve">enthusiastically </w:t>
      </w:r>
      <w:r w:rsidRPr="0024452D">
        <w:rPr>
          <w:rFonts w:ascii="Arial" w:hAnsi="Arial" w:cs="Arial"/>
          <w:sz w:val="24"/>
          <w:szCs w:val="24"/>
        </w:rPr>
        <w:t>commend</w:t>
      </w:r>
      <w:r w:rsidR="008E3C54" w:rsidRPr="0024452D">
        <w:rPr>
          <w:rFonts w:ascii="Arial" w:hAnsi="Arial" w:cs="Arial"/>
          <w:sz w:val="24"/>
          <w:szCs w:val="24"/>
        </w:rPr>
        <w:t xml:space="preserve"> Governor Murphy’s</w:t>
      </w:r>
      <w:r w:rsidR="009D6C99" w:rsidRPr="0024452D">
        <w:rPr>
          <w:rFonts w:ascii="Arial" w:hAnsi="Arial" w:cs="Arial"/>
          <w:sz w:val="24"/>
          <w:szCs w:val="24"/>
        </w:rPr>
        <w:t xml:space="preserve"> commitment to children with autism as evidenced</w:t>
      </w:r>
      <w:r w:rsidR="001450A9" w:rsidRPr="0024452D">
        <w:rPr>
          <w:rFonts w:ascii="Arial" w:hAnsi="Arial" w:cs="Arial"/>
          <w:sz w:val="24"/>
          <w:szCs w:val="24"/>
        </w:rPr>
        <w:t xml:space="preserve"> by the first-time inclusion of $25</w:t>
      </w:r>
      <w:r w:rsidR="009D6C99" w:rsidRPr="0024452D">
        <w:rPr>
          <w:rFonts w:ascii="Arial" w:hAnsi="Arial" w:cs="Arial"/>
          <w:sz w:val="24"/>
          <w:szCs w:val="24"/>
        </w:rPr>
        <w:t xml:space="preserve"> million in </w:t>
      </w:r>
      <w:r w:rsidR="001450A9" w:rsidRPr="0024452D">
        <w:rPr>
          <w:rFonts w:ascii="Arial" w:hAnsi="Arial" w:cs="Arial"/>
          <w:sz w:val="24"/>
          <w:szCs w:val="24"/>
        </w:rPr>
        <w:t xml:space="preserve">state and federal dollars </w:t>
      </w:r>
      <w:r w:rsidR="00DA0BF1" w:rsidRPr="0024452D">
        <w:rPr>
          <w:rFonts w:ascii="Arial" w:hAnsi="Arial" w:cs="Arial"/>
          <w:sz w:val="24"/>
          <w:szCs w:val="24"/>
        </w:rPr>
        <w:t xml:space="preserve">in </w:t>
      </w:r>
      <w:r w:rsidR="009D6C99" w:rsidRPr="0024452D">
        <w:rPr>
          <w:rFonts w:ascii="Arial" w:hAnsi="Arial" w:cs="Arial"/>
          <w:sz w:val="24"/>
          <w:szCs w:val="24"/>
        </w:rPr>
        <w:t xml:space="preserve">the State FY 19 budget for the medically necessary treatment of autism under the Medicaid Early and </w:t>
      </w:r>
      <w:r w:rsidR="001450A9" w:rsidRPr="0024452D">
        <w:rPr>
          <w:rFonts w:ascii="Arial" w:hAnsi="Arial" w:cs="Arial"/>
          <w:sz w:val="24"/>
          <w:szCs w:val="24"/>
        </w:rPr>
        <w:t>Periodic Screening, Diagnostic,</w:t>
      </w:r>
      <w:r w:rsidR="009D6C99" w:rsidRPr="0024452D">
        <w:rPr>
          <w:rFonts w:ascii="Arial" w:hAnsi="Arial" w:cs="Arial"/>
          <w:sz w:val="24"/>
          <w:szCs w:val="24"/>
        </w:rPr>
        <w:t xml:space="preserve"> and Treatment (EPSDT) </w:t>
      </w:r>
      <w:r w:rsidR="001450A9" w:rsidRPr="0024452D">
        <w:rPr>
          <w:rFonts w:ascii="Arial" w:hAnsi="Arial" w:cs="Arial"/>
          <w:sz w:val="24"/>
          <w:szCs w:val="24"/>
        </w:rPr>
        <w:t>benefit</w:t>
      </w:r>
      <w:r w:rsidR="009D6C99" w:rsidRPr="0024452D">
        <w:rPr>
          <w:rFonts w:ascii="Arial" w:hAnsi="Arial" w:cs="Arial"/>
          <w:sz w:val="24"/>
          <w:szCs w:val="24"/>
        </w:rPr>
        <w:t>. This investment will tangibly improve children’s and families’ lives and decrease the devastating personal and societal costs of autism for the 1 in 34 children a</w:t>
      </w:r>
      <w:r w:rsidR="00584098" w:rsidRPr="0024452D">
        <w:rPr>
          <w:rFonts w:ascii="Arial" w:hAnsi="Arial" w:cs="Arial"/>
          <w:sz w:val="24"/>
          <w:szCs w:val="24"/>
        </w:rPr>
        <w:t>ffected by autism in New Jersey -</w:t>
      </w:r>
      <w:r w:rsidR="009D6C99" w:rsidRPr="0024452D">
        <w:rPr>
          <w:rFonts w:ascii="Arial" w:hAnsi="Arial" w:cs="Arial"/>
          <w:sz w:val="24"/>
          <w:szCs w:val="24"/>
        </w:rPr>
        <w:t xml:space="preserve"> 20,000 of whom are Medicaid beneficiaries.</w:t>
      </w:r>
    </w:p>
    <w:p w:rsidR="004E39F0" w:rsidRPr="0024452D" w:rsidRDefault="004E39F0" w:rsidP="001450A9">
      <w:pPr>
        <w:pStyle w:val="NoSpacing"/>
        <w:rPr>
          <w:rFonts w:ascii="Arial" w:hAnsi="Arial" w:cs="Arial"/>
          <w:sz w:val="24"/>
          <w:szCs w:val="24"/>
        </w:rPr>
      </w:pPr>
    </w:p>
    <w:p w:rsidR="00DE44BA" w:rsidRPr="0024452D" w:rsidRDefault="00DE44BA" w:rsidP="001450A9">
      <w:pPr>
        <w:pStyle w:val="NoSpacing"/>
        <w:rPr>
          <w:rFonts w:ascii="Arial" w:hAnsi="Arial" w:cs="Arial"/>
          <w:b/>
          <w:sz w:val="24"/>
          <w:szCs w:val="24"/>
          <w:highlight w:val="yellow"/>
        </w:rPr>
      </w:pPr>
      <w:r w:rsidRPr="0024452D">
        <w:rPr>
          <w:rFonts w:ascii="Arial" w:hAnsi="Arial" w:cs="Arial"/>
          <w:b/>
          <w:sz w:val="24"/>
          <w:szCs w:val="24"/>
          <w:highlight w:val="yellow"/>
        </w:rPr>
        <w:t xml:space="preserve">FOR PARENTS: </w:t>
      </w:r>
    </w:p>
    <w:p w:rsidR="004E39F0" w:rsidRPr="0024452D" w:rsidRDefault="004E39F0" w:rsidP="001450A9">
      <w:pPr>
        <w:pStyle w:val="NoSpacing"/>
        <w:rPr>
          <w:rFonts w:ascii="Arial" w:hAnsi="Arial" w:cs="Arial"/>
          <w:sz w:val="24"/>
          <w:szCs w:val="24"/>
        </w:rPr>
      </w:pPr>
      <w:r w:rsidRPr="0024452D">
        <w:rPr>
          <w:rFonts w:ascii="Arial" w:hAnsi="Arial" w:cs="Arial"/>
          <w:sz w:val="24"/>
          <w:szCs w:val="24"/>
          <w:highlight w:val="yellow"/>
        </w:rPr>
        <w:t>Write something about your child</w:t>
      </w:r>
      <w:r w:rsidR="007E7F54" w:rsidRPr="0024452D">
        <w:rPr>
          <w:rFonts w:ascii="Arial" w:hAnsi="Arial" w:cs="Arial"/>
          <w:sz w:val="24"/>
          <w:szCs w:val="24"/>
          <w:highlight w:val="yellow"/>
        </w:rPr>
        <w:t xml:space="preserve"> and how </w:t>
      </w:r>
      <w:r w:rsidR="00C74A76">
        <w:rPr>
          <w:rFonts w:ascii="Arial" w:hAnsi="Arial" w:cs="Arial"/>
          <w:sz w:val="24"/>
          <w:szCs w:val="24"/>
          <w:highlight w:val="yellow"/>
        </w:rPr>
        <w:t>treatment</w:t>
      </w:r>
      <w:r w:rsidR="007E7F54" w:rsidRPr="0024452D">
        <w:rPr>
          <w:rFonts w:ascii="Arial" w:hAnsi="Arial" w:cs="Arial"/>
          <w:sz w:val="24"/>
          <w:szCs w:val="24"/>
          <w:highlight w:val="yellow"/>
        </w:rPr>
        <w:t xml:space="preserve"> would or has helped</w:t>
      </w:r>
      <w:r w:rsidR="009E0256" w:rsidRPr="0024452D">
        <w:rPr>
          <w:rFonts w:ascii="Arial" w:hAnsi="Arial" w:cs="Arial"/>
          <w:sz w:val="24"/>
          <w:szCs w:val="24"/>
        </w:rPr>
        <w:t>.</w:t>
      </w:r>
    </w:p>
    <w:p w:rsidR="00DE44BA" w:rsidRPr="0024452D" w:rsidRDefault="00DE44BA" w:rsidP="001450A9">
      <w:pPr>
        <w:pStyle w:val="NoSpacing"/>
        <w:rPr>
          <w:rFonts w:ascii="Arial" w:hAnsi="Arial" w:cs="Arial"/>
          <w:sz w:val="24"/>
          <w:szCs w:val="24"/>
        </w:rPr>
      </w:pPr>
    </w:p>
    <w:p w:rsidR="00DE44BA" w:rsidRPr="0024452D" w:rsidRDefault="00DE44BA" w:rsidP="00DE44BA">
      <w:pPr>
        <w:pStyle w:val="NoSpacing"/>
        <w:rPr>
          <w:rFonts w:ascii="Arial" w:hAnsi="Arial" w:cs="Arial"/>
          <w:b/>
          <w:sz w:val="24"/>
          <w:szCs w:val="24"/>
          <w:highlight w:val="yellow"/>
        </w:rPr>
      </w:pPr>
      <w:r w:rsidRPr="0024452D">
        <w:rPr>
          <w:rFonts w:ascii="Arial" w:hAnsi="Arial" w:cs="Arial"/>
          <w:b/>
          <w:sz w:val="24"/>
          <w:szCs w:val="24"/>
          <w:highlight w:val="yellow"/>
        </w:rPr>
        <w:t>FOR PROFESSIONALS:</w:t>
      </w:r>
    </w:p>
    <w:p w:rsidR="00DE44BA" w:rsidRPr="0024452D" w:rsidRDefault="00DE44BA" w:rsidP="00DE44BA">
      <w:pPr>
        <w:pStyle w:val="NoSpacing"/>
        <w:rPr>
          <w:rFonts w:ascii="Arial" w:hAnsi="Arial" w:cs="Arial"/>
          <w:sz w:val="24"/>
          <w:szCs w:val="24"/>
        </w:rPr>
      </w:pPr>
      <w:r w:rsidRPr="0024452D">
        <w:rPr>
          <w:rFonts w:ascii="Arial" w:hAnsi="Arial" w:cs="Arial"/>
          <w:sz w:val="24"/>
          <w:szCs w:val="24"/>
          <w:highlight w:val="yellow"/>
        </w:rPr>
        <w:t xml:space="preserve">Write something about your professional role and the impact that </w:t>
      </w:r>
      <w:r w:rsidR="00C74A76">
        <w:rPr>
          <w:rFonts w:ascii="Arial" w:hAnsi="Arial" w:cs="Arial"/>
          <w:sz w:val="24"/>
          <w:szCs w:val="24"/>
          <w:highlight w:val="yellow"/>
        </w:rPr>
        <w:t>treatment</w:t>
      </w:r>
      <w:r w:rsidRPr="0024452D">
        <w:rPr>
          <w:rFonts w:ascii="Arial" w:hAnsi="Arial" w:cs="Arial"/>
          <w:sz w:val="24"/>
          <w:szCs w:val="24"/>
          <w:highlight w:val="yellow"/>
        </w:rPr>
        <w:t xml:space="preserve"> </w:t>
      </w:r>
      <w:r w:rsidR="00C74A76">
        <w:rPr>
          <w:rFonts w:ascii="Arial" w:hAnsi="Arial" w:cs="Arial"/>
          <w:sz w:val="24"/>
          <w:szCs w:val="24"/>
          <w:highlight w:val="yellow"/>
        </w:rPr>
        <w:t xml:space="preserve">or lack thereof </w:t>
      </w:r>
      <w:bookmarkStart w:id="1" w:name="_GoBack"/>
      <w:bookmarkEnd w:id="1"/>
      <w:r w:rsidRPr="0024452D">
        <w:rPr>
          <w:rFonts w:ascii="Arial" w:hAnsi="Arial" w:cs="Arial"/>
          <w:sz w:val="24"/>
          <w:szCs w:val="24"/>
          <w:highlight w:val="yellow"/>
        </w:rPr>
        <w:t xml:space="preserve">has had on the children and adults </w:t>
      </w:r>
      <w:r w:rsidR="00C74A76">
        <w:rPr>
          <w:rFonts w:ascii="Arial" w:hAnsi="Arial" w:cs="Arial"/>
          <w:sz w:val="24"/>
          <w:szCs w:val="24"/>
          <w:highlight w:val="yellow"/>
        </w:rPr>
        <w:t>with whom</w:t>
      </w:r>
      <w:r w:rsidRPr="0024452D">
        <w:rPr>
          <w:rFonts w:ascii="Arial" w:hAnsi="Arial" w:cs="Arial"/>
          <w:sz w:val="24"/>
          <w:szCs w:val="24"/>
          <w:highlight w:val="yellow"/>
        </w:rPr>
        <w:t xml:space="preserve"> you have worked</w:t>
      </w:r>
      <w:r w:rsidR="00C74A76">
        <w:rPr>
          <w:rFonts w:ascii="Arial" w:hAnsi="Arial" w:cs="Arial"/>
          <w:sz w:val="24"/>
          <w:szCs w:val="24"/>
          <w:highlight w:val="yellow"/>
        </w:rPr>
        <w:t xml:space="preserve">. </w:t>
      </w:r>
    </w:p>
    <w:p w:rsidR="007E7F54" w:rsidRPr="0024452D" w:rsidRDefault="007E7F54" w:rsidP="001450A9">
      <w:pPr>
        <w:pStyle w:val="NoSpacing"/>
        <w:rPr>
          <w:rFonts w:ascii="Arial" w:hAnsi="Arial" w:cs="Arial"/>
          <w:sz w:val="24"/>
          <w:szCs w:val="24"/>
        </w:rPr>
      </w:pPr>
    </w:p>
    <w:p w:rsidR="007E7F54" w:rsidRPr="0024452D" w:rsidRDefault="007E7F54" w:rsidP="001450A9">
      <w:pPr>
        <w:pStyle w:val="NoSpacing"/>
        <w:rPr>
          <w:rFonts w:ascii="Arial" w:hAnsi="Arial" w:cs="Arial"/>
          <w:sz w:val="24"/>
          <w:szCs w:val="24"/>
        </w:rPr>
      </w:pPr>
      <w:r w:rsidRPr="0024452D">
        <w:rPr>
          <w:rFonts w:ascii="Arial" w:hAnsi="Arial" w:cs="Arial"/>
          <w:sz w:val="24"/>
          <w:szCs w:val="24"/>
        </w:rPr>
        <w:t>Consistent with Autism New Jersey’s recommendations, I urge you to consider the following:</w:t>
      </w:r>
    </w:p>
    <w:p w:rsidR="003F2319" w:rsidRPr="0024452D" w:rsidRDefault="003F2319" w:rsidP="003F2319">
      <w:pPr>
        <w:pStyle w:val="NoSpacing"/>
        <w:rPr>
          <w:rFonts w:ascii="Arial" w:hAnsi="Arial" w:cs="Arial"/>
          <w:sz w:val="24"/>
          <w:szCs w:val="24"/>
        </w:rPr>
      </w:pPr>
    </w:p>
    <w:p w:rsidR="003F2319" w:rsidRPr="0024452D" w:rsidRDefault="003F2319" w:rsidP="003F2319">
      <w:pPr>
        <w:pStyle w:val="NoSpacing"/>
        <w:numPr>
          <w:ilvl w:val="0"/>
          <w:numId w:val="6"/>
        </w:numPr>
        <w:rPr>
          <w:rFonts w:ascii="Arial" w:hAnsi="Arial" w:cs="Arial"/>
          <w:b/>
          <w:sz w:val="24"/>
          <w:szCs w:val="24"/>
        </w:rPr>
      </w:pPr>
      <w:r w:rsidRPr="0024452D">
        <w:rPr>
          <w:rFonts w:ascii="Arial" w:hAnsi="Arial" w:cs="Arial"/>
          <w:b/>
          <w:sz w:val="24"/>
          <w:szCs w:val="24"/>
        </w:rPr>
        <w:t>Evidence-based Treatment</w:t>
      </w:r>
    </w:p>
    <w:p w:rsidR="003F2319" w:rsidRPr="0024452D" w:rsidRDefault="003F2319" w:rsidP="003F2319">
      <w:pPr>
        <w:pStyle w:val="NoSpacing"/>
        <w:rPr>
          <w:rFonts w:ascii="Arial" w:hAnsi="Arial" w:cs="Arial"/>
          <w:b/>
          <w:sz w:val="24"/>
          <w:szCs w:val="24"/>
        </w:rPr>
      </w:pPr>
    </w:p>
    <w:p w:rsidR="003F2319" w:rsidRPr="0024452D" w:rsidRDefault="003F2319" w:rsidP="003F2319">
      <w:pPr>
        <w:pStyle w:val="NoSpacing"/>
        <w:ind w:left="720"/>
        <w:rPr>
          <w:rFonts w:ascii="Arial" w:hAnsi="Arial" w:cs="Arial"/>
          <w:sz w:val="24"/>
          <w:szCs w:val="24"/>
        </w:rPr>
      </w:pPr>
      <w:r w:rsidRPr="0024452D">
        <w:rPr>
          <w:rFonts w:ascii="Arial" w:hAnsi="Arial" w:cs="Arial"/>
          <w:sz w:val="24"/>
          <w:szCs w:val="24"/>
        </w:rPr>
        <w:t>AGREEMENT: We firmly believe that children with autism deserve access to the best available treatments that have been tested through research and have the consensus of the scientific community. Decades of well-controlled research and parents across the state have repeatedly demonstrated that the abilities and quality of life of children with autism improve with Applied Behavior Analysis (ABA) and rela</w:t>
      </w:r>
      <w:r w:rsidR="00B81401">
        <w:rPr>
          <w:rFonts w:ascii="Arial" w:hAnsi="Arial" w:cs="Arial"/>
          <w:sz w:val="24"/>
          <w:szCs w:val="24"/>
        </w:rPr>
        <w:t xml:space="preserve">ted services. The inclusion of ABA </w:t>
      </w:r>
      <w:r w:rsidRPr="0024452D">
        <w:rPr>
          <w:rFonts w:ascii="Arial" w:hAnsi="Arial" w:cs="Arial"/>
          <w:sz w:val="24"/>
          <w:szCs w:val="24"/>
        </w:rPr>
        <w:t xml:space="preserve">is a wise investment that will change children’s lives and lower the long-term costs for families and the state. </w:t>
      </w:r>
    </w:p>
    <w:p w:rsidR="003F2319" w:rsidRPr="0024452D" w:rsidRDefault="003F2319" w:rsidP="003F2319">
      <w:pPr>
        <w:pStyle w:val="NoSpacing"/>
        <w:rPr>
          <w:rFonts w:ascii="Arial" w:hAnsi="Arial" w:cs="Arial"/>
          <w:sz w:val="24"/>
          <w:szCs w:val="24"/>
        </w:rPr>
      </w:pPr>
    </w:p>
    <w:p w:rsidR="003F2319" w:rsidRPr="0024452D" w:rsidRDefault="003F2319" w:rsidP="003F2319">
      <w:pPr>
        <w:pStyle w:val="NoSpacing"/>
        <w:ind w:left="720"/>
        <w:rPr>
          <w:rFonts w:ascii="Arial" w:hAnsi="Arial" w:cs="Arial"/>
          <w:sz w:val="24"/>
          <w:szCs w:val="24"/>
        </w:rPr>
      </w:pPr>
      <w:r w:rsidRPr="0024452D">
        <w:rPr>
          <w:rFonts w:ascii="Arial" w:hAnsi="Arial" w:cs="Arial"/>
          <w:sz w:val="24"/>
          <w:szCs w:val="24"/>
        </w:rPr>
        <w:t xml:space="preserve">CONCERN: </w:t>
      </w:r>
      <w:r w:rsidRPr="001F5F4E">
        <w:rPr>
          <w:rFonts w:ascii="Arial" w:hAnsi="Arial" w:cs="Arial"/>
          <w:sz w:val="24"/>
          <w:szCs w:val="24"/>
        </w:rPr>
        <w:t>Children’s lives should not be gambled with nor should</w:t>
      </w:r>
      <w:r w:rsidRPr="0024452D">
        <w:rPr>
          <w:rFonts w:ascii="Arial" w:hAnsi="Arial" w:cs="Arial"/>
          <w:sz w:val="24"/>
          <w:szCs w:val="24"/>
        </w:rPr>
        <w:t xml:space="preserve"> medically necessary treatment be delayed in favor of interventions that have not been proven effective by medical treatment standards. Without effective treatment, the symptoms of autism can worsen over time and cause greater harm.</w:t>
      </w:r>
    </w:p>
    <w:p w:rsidR="003F2319" w:rsidRPr="0024452D" w:rsidRDefault="003F2319" w:rsidP="003F2319">
      <w:pPr>
        <w:pStyle w:val="NoSpacing"/>
        <w:rPr>
          <w:rFonts w:ascii="Arial" w:hAnsi="Arial" w:cs="Arial"/>
          <w:sz w:val="24"/>
          <w:szCs w:val="24"/>
        </w:rPr>
      </w:pPr>
    </w:p>
    <w:p w:rsidR="003F2319" w:rsidRPr="0024452D" w:rsidRDefault="003F2319" w:rsidP="003F2319">
      <w:pPr>
        <w:pStyle w:val="NoSpacing"/>
        <w:rPr>
          <w:rFonts w:ascii="Arial" w:hAnsi="Arial" w:cs="Arial"/>
          <w:b/>
          <w:sz w:val="24"/>
          <w:szCs w:val="24"/>
        </w:rPr>
      </w:pPr>
    </w:p>
    <w:p w:rsidR="003F2319" w:rsidRPr="0024452D" w:rsidRDefault="003F2319" w:rsidP="003F2319">
      <w:pPr>
        <w:pStyle w:val="NoSpacing"/>
        <w:numPr>
          <w:ilvl w:val="0"/>
          <w:numId w:val="6"/>
        </w:numPr>
        <w:rPr>
          <w:rFonts w:ascii="Arial" w:hAnsi="Arial" w:cs="Arial"/>
          <w:b/>
          <w:sz w:val="24"/>
          <w:szCs w:val="24"/>
        </w:rPr>
      </w:pPr>
      <w:r w:rsidRPr="0024452D">
        <w:rPr>
          <w:rFonts w:ascii="Arial" w:hAnsi="Arial" w:cs="Arial"/>
          <w:b/>
          <w:sz w:val="24"/>
          <w:szCs w:val="24"/>
        </w:rPr>
        <w:t xml:space="preserve">Provider Qualifications </w:t>
      </w:r>
    </w:p>
    <w:p w:rsidR="003F2319" w:rsidRPr="0024452D" w:rsidRDefault="003F2319" w:rsidP="003F2319">
      <w:pPr>
        <w:pStyle w:val="NoSpacing"/>
        <w:rPr>
          <w:rFonts w:ascii="Arial" w:hAnsi="Arial" w:cs="Arial"/>
          <w:b/>
          <w:sz w:val="24"/>
          <w:szCs w:val="24"/>
        </w:rPr>
      </w:pPr>
    </w:p>
    <w:p w:rsidR="003F2319" w:rsidRPr="0024452D" w:rsidRDefault="003F2319" w:rsidP="003F2319">
      <w:pPr>
        <w:pStyle w:val="NoSpacing"/>
        <w:ind w:left="720"/>
        <w:rPr>
          <w:rFonts w:ascii="Arial" w:hAnsi="Arial" w:cs="Arial"/>
          <w:sz w:val="24"/>
          <w:szCs w:val="24"/>
        </w:rPr>
      </w:pPr>
      <w:r w:rsidRPr="0024452D">
        <w:rPr>
          <w:rFonts w:ascii="Arial" w:hAnsi="Arial" w:cs="Arial"/>
          <w:sz w:val="24"/>
          <w:szCs w:val="24"/>
        </w:rPr>
        <w:t>AGREEMENT: Autism New Jersey agrees with many of the provider qualifications included in the proposed plan and recommends that all medically necessary treatment is provided by professionals who are licensed in the State of New Jersey or certified by a nationally accredited credentialing body.</w:t>
      </w:r>
    </w:p>
    <w:p w:rsidR="003F2319" w:rsidRPr="0024452D" w:rsidRDefault="003F2319" w:rsidP="003F2319">
      <w:pPr>
        <w:pStyle w:val="NoSpacing"/>
        <w:rPr>
          <w:rFonts w:ascii="Arial" w:hAnsi="Arial" w:cs="Arial"/>
          <w:sz w:val="24"/>
          <w:szCs w:val="24"/>
        </w:rPr>
      </w:pPr>
    </w:p>
    <w:p w:rsidR="003F2319" w:rsidRPr="0024452D" w:rsidRDefault="003F2319" w:rsidP="003F2319">
      <w:pPr>
        <w:pStyle w:val="NoSpacing"/>
        <w:ind w:left="720"/>
        <w:rPr>
          <w:rFonts w:ascii="Arial" w:hAnsi="Arial" w:cs="Arial"/>
          <w:sz w:val="24"/>
          <w:szCs w:val="24"/>
        </w:rPr>
      </w:pPr>
      <w:r w:rsidRPr="0024452D">
        <w:rPr>
          <w:rFonts w:ascii="Arial" w:hAnsi="Arial" w:cs="Arial"/>
          <w:sz w:val="24"/>
          <w:szCs w:val="24"/>
        </w:rPr>
        <w:t>CONCERN: We are concerned with the wide variety of professionals who could provide “Behavior Support Ser</w:t>
      </w:r>
      <w:r w:rsidRPr="001F5F4E">
        <w:rPr>
          <w:rFonts w:ascii="Arial" w:hAnsi="Arial" w:cs="Arial"/>
          <w:sz w:val="24"/>
          <w:szCs w:val="24"/>
        </w:rPr>
        <w:t xml:space="preserve">vices.” </w:t>
      </w:r>
      <w:r w:rsidR="00407240" w:rsidRPr="001F5F4E">
        <w:rPr>
          <w:rFonts w:ascii="Arial" w:hAnsi="Arial" w:cs="Arial"/>
          <w:sz w:val="24"/>
          <w:szCs w:val="24"/>
        </w:rPr>
        <w:t>M</w:t>
      </w:r>
      <w:r w:rsidRPr="001F5F4E">
        <w:rPr>
          <w:rFonts w:ascii="Arial" w:hAnsi="Arial" w:cs="Arial"/>
          <w:sz w:val="24"/>
          <w:szCs w:val="24"/>
        </w:rPr>
        <w:t>any of these</w:t>
      </w:r>
      <w:r w:rsidRPr="0024452D">
        <w:rPr>
          <w:rFonts w:ascii="Arial" w:hAnsi="Arial" w:cs="Arial"/>
          <w:sz w:val="24"/>
          <w:szCs w:val="24"/>
        </w:rPr>
        <w:t xml:space="preserve"> professionals do not have “</w:t>
      </w:r>
      <w:r w:rsidR="00B81401">
        <w:rPr>
          <w:rFonts w:ascii="Arial" w:hAnsi="Arial" w:cs="Arial"/>
          <w:sz w:val="24"/>
          <w:szCs w:val="24"/>
        </w:rPr>
        <w:t>Behavior Support S</w:t>
      </w:r>
      <w:r w:rsidRPr="0024452D">
        <w:rPr>
          <w:rFonts w:ascii="Arial" w:hAnsi="Arial" w:cs="Arial"/>
          <w:sz w:val="24"/>
          <w:szCs w:val="24"/>
        </w:rPr>
        <w:t xml:space="preserve">ervices” or, </w:t>
      </w:r>
      <w:r w:rsidR="00B81401">
        <w:rPr>
          <w:rFonts w:ascii="Arial" w:hAnsi="Arial" w:cs="Arial"/>
          <w:sz w:val="24"/>
          <w:szCs w:val="24"/>
        </w:rPr>
        <w:t>as it is more formally known, “Applied Behavior A</w:t>
      </w:r>
      <w:r w:rsidRPr="0024452D">
        <w:rPr>
          <w:rFonts w:ascii="Arial" w:hAnsi="Arial" w:cs="Arial"/>
          <w:sz w:val="24"/>
          <w:szCs w:val="24"/>
        </w:rPr>
        <w:t xml:space="preserve">nalysis,” in their scope of practice and are not qualified or competent to deliver such services. This decreases the likelihood that these services will ameliorate the symptoms of autism. </w:t>
      </w:r>
    </w:p>
    <w:p w:rsidR="003F2319" w:rsidRPr="0024452D" w:rsidRDefault="003F2319" w:rsidP="003F2319">
      <w:pPr>
        <w:pStyle w:val="NoSpacing"/>
        <w:rPr>
          <w:rFonts w:ascii="Arial" w:hAnsi="Arial" w:cs="Arial"/>
          <w:sz w:val="24"/>
          <w:szCs w:val="24"/>
        </w:rPr>
      </w:pPr>
    </w:p>
    <w:p w:rsidR="003F2319" w:rsidRPr="0024452D" w:rsidRDefault="003F2319" w:rsidP="003F2319">
      <w:pPr>
        <w:pStyle w:val="NoSpacing"/>
        <w:numPr>
          <w:ilvl w:val="0"/>
          <w:numId w:val="6"/>
        </w:numPr>
        <w:rPr>
          <w:rFonts w:ascii="Arial" w:hAnsi="Arial" w:cs="Arial"/>
          <w:b/>
          <w:sz w:val="24"/>
          <w:szCs w:val="24"/>
        </w:rPr>
      </w:pPr>
      <w:r w:rsidRPr="0024452D">
        <w:rPr>
          <w:rFonts w:ascii="Arial" w:hAnsi="Arial" w:cs="Arial"/>
          <w:b/>
          <w:sz w:val="24"/>
          <w:szCs w:val="24"/>
        </w:rPr>
        <w:t xml:space="preserve">Process to Access </w:t>
      </w:r>
      <w:r w:rsidR="00B81401">
        <w:rPr>
          <w:rFonts w:ascii="Arial" w:hAnsi="Arial" w:cs="Arial"/>
          <w:b/>
          <w:sz w:val="24"/>
          <w:szCs w:val="24"/>
        </w:rPr>
        <w:t>Treatment</w:t>
      </w:r>
    </w:p>
    <w:p w:rsidR="003F2319" w:rsidRPr="0024452D" w:rsidRDefault="003F2319" w:rsidP="003F2319">
      <w:pPr>
        <w:pStyle w:val="NoSpacing"/>
        <w:rPr>
          <w:rFonts w:ascii="Arial" w:hAnsi="Arial" w:cs="Arial"/>
          <w:b/>
          <w:sz w:val="24"/>
          <w:szCs w:val="24"/>
        </w:rPr>
      </w:pPr>
    </w:p>
    <w:p w:rsidR="003F2319" w:rsidRPr="0024452D" w:rsidRDefault="003F2319" w:rsidP="003F2319">
      <w:pPr>
        <w:pStyle w:val="NoSpacing"/>
        <w:ind w:left="720"/>
        <w:rPr>
          <w:rFonts w:ascii="Arial" w:hAnsi="Arial" w:cs="Arial"/>
          <w:sz w:val="24"/>
          <w:szCs w:val="24"/>
        </w:rPr>
      </w:pPr>
      <w:r w:rsidRPr="0024452D">
        <w:rPr>
          <w:rFonts w:ascii="Arial" w:hAnsi="Arial" w:cs="Arial"/>
          <w:sz w:val="24"/>
          <w:szCs w:val="24"/>
        </w:rPr>
        <w:t xml:space="preserve">COMMENT: Given the urgent and tremendous unmet treatment needs of children with autism across the state, </w:t>
      </w:r>
      <w:r w:rsidR="00407240">
        <w:rPr>
          <w:rFonts w:ascii="Arial" w:hAnsi="Arial" w:cs="Arial"/>
          <w:sz w:val="24"/>
          <w:szCs w:val="24"/>
        </w:rPr>
        <w:t>I</w:t>
      </w:r>
      <w:r w:rsidRPr="0024452D">
        <w:rPr>
          <w:rFonts w:ascii="Arial" w:hAnsi="Arial" w:cs="Arial"/>
          <w:sz w:val="24"/>
          <w:szCs w:val="24"/>
        </w:rPr>
        <w:t xml:space="preserve"> recommend that the administrative home for these services be able to facilitate timely and streamlined access to screening, assessment, treatment, and reimbursement with no improper limitations or delays such as age limits, </w:t>
      </w:r>
      <w:r w:rsidR="00B81401" w:rsidRPr="00B81401">
        <w:rPr>
          <w:rFonts w:ascii="Arial" w:hAnsi="Arial" w:cs="Arial"/>
          <w:sz w:val="24"/>
          <w:szCs w:val="24"/>
        </w:rPr>
        <w:t>Children’s System of Care (CSOC) developmental disability eligibility, CSOC Care Management Organization (CMO) eligibility, acute behavioral challenges, limitations in provider choice, etc.</w:t>
      </w:r>
    </w:p>
    <w:p w:rsidR="00E74A5E" w:rsidRPr="0024452D" w:rsidRDefault="00E74A5E" w:rsidP="00187D7E">
      <w:pPr>
        <w:pStyle w:val="NoSpacing"/>
        <w:rPr>
          <w:rFonts w:ascii="Arial" w:hAnsi="Arial" w:cs="Arial"/>
          <w:sz w:val="24"/>
          <w:szCs w:val="24"/>
        </w:rPr>
      </w:pPr>
    </w:p>
    <w:p w:rsidR="007E7F54" w:rsidRPr="0024452D" w:rsidRDefault="007E7F54" w:rsidP="00187D7E">
      <w:pPr>
        <w:pStyle w:val="NoSpacing"/>
        <w:rPr>
          <w:rFonts w:ascii="Arial" w:hAnsi="Arial" w:cs="Arial"/>
          <w:sz w:val="24"/>
          <w:szCs w:val="24"/>
        </w:rPr>
      </w:pPr>
      <w:r w:rsidRPr="0024452D">
        <w:rPr>
          <w:rFonts w:ascii="Arial" w:hAnsi="Arial" w:cs="Arial"/>
          <w:sz w:val="24"/>
          <w:szCs w:val="24"/>
        </w:rPr>
        <w:t>Thank you for the opportunity to provide these comments.</w:t>
      </w:r>
    </w:p>
    <w:p w:rsidR="001450A9" w:rsidRPr="0024452D" w:rsidRDefault="001450A9" w:rsidP="00187D7E">
      <w:pPr>
        <w:pStyle w:val="NoSpacing"/>
        <w:rPr>
          <w:rFonts w:ascii="Arial" w:hAnsi="Arial" w:cs="Arial"/>
          <w:sz w:val="24"/>
          <w:szCs w:val="24"/>
        </w:rPr>
      </w:pPr>
    </w:p>
    <w:bookmarkEnd w:id="0"/>
    <w:p w:rsidR="00273B2E" w:rsidRPr="0024452D" w:rsidRDefault="007E7F54" w:rsidP="00273B2E">
      <w:pPr>
        <w:pStyle w:val="NoSpacing"/>
        <w:rPr>
          <w:rFonts w:ascii="Arial" w:hAnsi="Arial" w:cs="Arial"/>
          <w:sz w:val="24"/>
          <w:szCs w:val="24"/>
        </w:rPr>
      </w:pPr>
      <w:r w:rsidRPr="0024452D">
        <w:rPr>
          <w:rFonts w:ascii="Arial" w:hAnsi="Arial" w:cs="Arial"/>
          <w:sz w:val="24"/>
          <w:szCs w:val="24"/>
        </w:rPr>
        <w:t>Sincerely,</w:t>
      </w:r>
    </w:p>
    <w:p w:rsidR="007E7F54" w:rsidRPr="0024452D" w:rsidRDefault="007E7F54" w:rsidP="00273B2E">
      <w:pPr>
        <w:pStyle w:val="NoSpacing"/>
        <w:rPr>
          <w:rFonts w:ascii="Arial" w:hAnsi="Arial" w:cs="Arial"/>
          <w:sz w:val="24"/>
          <w:szCs w:val="24"/>
        </w:rPr>
      </w:pPr>
    </w:p>
    <w:p w:rsidR="007E7F54" w:rsidRPr="0024452D" w:rsidRDefault="007E7F54" w:rsidP="00273B2E">
      <w:pPr>
        <w:pStyle w:val="NoSpacing"/>
        <w:rPr>
          <w:rFonts w:ascii="Arial" w:hAnsi="Arial" w:cs="Arial"/>
          <w:sz w:val="24"/>
          <w:szCs w:val="24"/>
        </w:rPr>
      </w:pPr>
      <w:r w:rsidRPr="0024452D">
        <w:rPr>
          <w:rFonts w:ascii="Arial" w:hAnsi="Arial" w:cs="Arial"/>
          <w:sz w:val="24"/>
          <w:szCs w:val="24"/>
          <w:highlight w:val="yellow"/>
        </w:rPr>
        <w:t>Name</w:t>
      </w:r>
    </w:p>
    <w:p w:rsidR="00DE44BA" w:rsidRPr="0024452D" w:rsidRDefault="00DE44BA" w:rsidP="00DE44BA">
      <w:pPr>
        <w:pStyle w:val="NoSpacing"/>
        <w:rPr>
          <w:rFonts w:ascii="Arial" w:hAnsi="Arial" w:cs="Arial"/>
          <w:sz w:val="24"/>
          <w:szCs w:val="24"/>
          <w:highlight w:val="yellow"/>
        </w:rPr>
      </w:pPr>
      <w:r w:rsidRPr="0024452D">
        <w:rPr>
          <w:rFonts w:ascii="Arial" w:hAnsi="Arial" w:cs="Arial"/>
          <w:sz w:val="24"/>
          <w:szCs w:val="24"/>
          <w:highlight w:val="yellow"/>
        </w:rPr>
        <w:t>Title</w:t>
      </w:r>
    </w:p>
    <w:p w:rsidR="00DE44BA" w:rsidRPr="0024452D" w:rsidRDefault="00DE44BA" w:rsidP="00DE44BA">
      <w:pPr>
        <w:pStyle w:val="NoSpacing"/>
        <w:rPr>
          <w:rFonts w:ascii="Arial" w:hAnsi="Arial" w:cs="Arial"/>
          <w:sz w:val="24"/>
          <w:szCs w:val="24"/>
        </w:rPr>
      </w:pPr>
      <w:r w:rsidRPr="0024452D">
        <w:rPr>
          <w:rFonts w:ascii="Arial" w:hAnsi="Arial" w:cs="Arial"/>
          <w:sz w:val="24"/>
          <w:szCs w:val="24"/>
          <w:highlight w:val="yellow"/>
        </w:rPr>
        <w:t>Affiliation</w:t>
      </w:r>
    </w:p>
    <w:p w:rsidR="00DE44BA" w:rsidRPr="0024452D" w:rsidRDefault="00DE44BA" w:rsidP="00273B2E">
      <w:pPr>
        <w:pStyle w:val="NoSpacing"/>
        <w:rPr>
          <w:rFonts w:ascii="Arial" w:hAnsi="Arial" w:cs="Arial"/>
          <w:sz w:val="24"/>
          <w:szCs w:val="24"/>
        </w:rPr>
      </w:pPr>
    </w:p>
    <w:p w:rsidR="007E7F54" w:rsidRPr="0024452D" w:rsidRDefault="007E7F54" w:rsidP="00273B2E">
      <w:pPr>
        <w:pStyle w:val="NoSpacing"/>
        <w:rPr>
          <w:rFonts w:ascii="Arial" w:hAnsi="Arial" w:cs="Arial"/>
          <w:sz w:val="24"/>
          <w:szCs w:val="24"/>
        </w:rPr>
      </w:pPr>
    </w:p>
    <w:sectPr w:rsidR="007E7F54" w:rsidRPr="0024452D" w:rsidSect="001450A9">
      <w:headerReference w:type="default" r:id="rId7"/>
      <w:type w:val="continuous"/>
      <w:pgSz w:w="12240" w:h="15840"/>
      <w:pgMar w:top="43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72" w:rsidRDefault="00614372" w:rsidP="00DF2D80">
      <w:pPr>
        <w:spacing w:after="0" w:line="240" w:lineRule="auto"/>
      </w:pPr>
      <w:r>
        <w:separator/>
      </w:r>
    </w:p>
  </w:endnote>
  <w:endnote w:type="continuationSeparator" w:id="0">
    <w:p w:rsidR="00614372" w:rsidRDefault="00614372" w:rsidP="00DF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72" w:rsidRDefault="00614372" w:rsidP="00DF2D80">
      <w:pPr>
        <w:spacing w:after="0" w:line="240" w:lineRule="auto"/>
      </w:pPr>
      <w:r>
        <w:separator/>
      </w:r>
    </w:p>
  </w:footnote>
  <w:footnote w:type="continuationSeparator" w:id="0">
    <w:p w:rsidR="00614372" w:rsidRDefault="00614372" w:rsidP="00DF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80" w:rsidRDefault="00DF2D80" w:rsidP="00DF2D80">
    <w:pPr>
      <w:pStyle w:val="Header"/>
      <w:ind w:left="-720"/>
    </w:pPr>
    <w:r>
      <w:rPr>
        <w:noProof/>
      </w:rPr>
      <w:drawing>
        <wp:inline distT="0" distB="0" distL="0" distR="0">
          <wp:extent cx="7391400" cy="1126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Banner.jpg"/>
                  <pic:cNvPicPr/>
                </pic:nvPicPr>
                <pic:blipFill>
                  <a:blip r:embed="rId1">
                    <a:extLst>
                      <a:ext uri="{28A0092B-C50C-407E-A947-70E740481C1C}">
                        <a14:useLocalDpi xmlns:a14="http://schemas.microsoft.com/office/drawing/2010/main" val="0"/>
                      </a:ext>
                    </a:extLst>
                  </a:blip>
                  <a:stretch>
                    <a:fillRect/>
                  </a:stretch>
                </pic:blipFill>
                <pic:spPr>
                  <a:xfrm>
                    <a:off x="0" y="0"/>
                    <a:ext cx="7458773" cy="1137143"/>
                  </a:xfrm>
                  <a:prstGeom prst="rect">
                    <a:avLst/>
                  </a:prstGeom>
                </pic:spPr>
              </pic:pic>
            </a:graphicData>
          </a:graphic>
        </wp:inline>
      </w:drawing>
    </w:r>
  </w:p>
  <w:p w:rsidR="00DF2D80" w:rsidRDefault="00DF2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19AC"/>
    <w:multiLevelType w:val="hybridMultilevel"/>
    <w:tmpl w:val="096A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C86"/>
    <w:multiLevelType w:val="hybridMultilevel"/>
    <w:tmpl w:val="952C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60800"/>
    <w:multiLevelType w:val="hybridMultilevel"/>
    <w:tmpl w:val="2A72D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B07078"/>
    <w:multiLevelType w:val="hybridMultilevel"/>
    <w:tmpl w:val="A1304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3B46F0"/>
    <w:multiLevelType w:val="hybridMultilevel"/>
    <w:tmpl w:val="FAD6AF90"/>
    <w:lvl w:ilvl="0" w:tplc="F992F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80"/>
    <w:rsid w:val="000A2BA9"/>
    <w:rsid w:val="001027DC"/>
    <w:rsid w:val="001450A9"/>
    <w:rsid w:val="00146EFF"/>
    <w:rsid w:val="00165B91"/>
    <w:rsid w:val="00187D7E"/>
    <w:rsid w:val="001F5F4E"/>
    <w:rsid w:val="0024452D"/>
    <w:rsid w:val="00273B2E"/>
    <w:rsid w:val="002B7B02"/>
    <w:rsid w:val="00304E5E"/>
    <w:rsid w:val="003A2959"/>
    <w:rsid w:val="003A56A3"/>
    <w:rsid w:val="003C41A9"/>
    <w:rsid w:val="003F2319"/>
    <w:rsid w:val="00407240"/>
    <w:rsid w:val="004E39F0"/>
    <w:rsid w:val="00532D6F"/>
    <w:rsid w:val="00551962"/>
    <w:rsid w:val="00584098"/>
    <w:rsid w:val="005C3646"/>
    <w:rsid w:val="0060014B"/>
    <w:rsid w:val="00614372"/>
    <w:rsid w:val="007052B4"/>
    <w:rsid w:val="007161FE"/>
    <w:rsid w:val="00747D7C"/>
    <w:rsid w:val="0076678C"/>
    <w:rsid w:val="007C1016"/>
    <w:rsid w:val="007E37A0"/>
    <w:rsid w:val="007E7F54"/>
    <w:rsid w:val="007F0ED1"/>
    <w:rsid w:val="008E3C54"/>
    <w:rsid w:val="0090391E"/>
    <w:rsid w:val="0094137D"/>
    <w:rsid w:val="00950680"/>
    <w:rsid w:val="009A40AF"/>
    <w:rsid w:val="009C339A"/>
    <w:rsid w:val="009C72D3"/>
    <w:rsid w:val="009D5BFF"/>
    <w:rsid w:val="009D6C99"/>
    <w:rsid w:val="009E0256"/>
    <w:rsid w:val="00A3358E"/>
    <w:rsid w:val="00AB7633"/>
    <w:rsid w:val="00AC1305"/>
    <w:rsid w:val="00B340D7"/>
    <w:rsid w:val="00B81401"/>
    <w:rsid w:val="00BE6E2C"/>
    <w:rsid w:val="00C32381"/>
    <w:rsid w:val="00C74A76"/>
    <w:rsid w:val="00C805AB"/>
    <w:rsid w:val="00CF65D8"/>
    <w:rsid w:val="00D1614B"/>
    <w:rsid w:val="00D51A20"/>
    <w:rsid w:val="00D7637B"/>
    <w:rsid w:val="00DA0BF1"/>
    <w:rsid w:val="00DE24A4"/>
    <w:rsid w:val="00DE44BA"/>
    <w:rsid w:val="00DF2D80"/>
    <w:rsid w:val="00E74A5E"/>
    <w:rsid w:val="00F06C47"/>
    <w:rsid w:val="00F3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679FB"/>
  <w15:chartTrackingRefBased/>
  <w15:docId w15:val="{C318EEAB-3CA0-4532-82CA-2F24603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80"/>
  </w:style>
  <w:style w:type="paragraph" w:styleId="Footer">
    <w:name w:val="footer"/>
    <w:basedOn w:val="Normal"/>
    <w:link w:val="FooterChar"/>
    <w:uiPriority w:val="99"/>
    <w:unhideWhenUsed/>
    <w:rsid w:val="00DF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80"/>
  </w:style>
  <w:style w:type="paragraph" w:styleId="NoSpacing">
    <w:name w:val="No Spacing"/>
    <w:uiPriority w:val="1"/>
    <w:qFormat/>
    <w:rsid w:val="00273B2E"/>
    <w:pPr>
      <w:spacing w:after="0" w:line="240" w:lineRule="auto"/>
    </w:pPr>
  </w:style>
  <w:style w:type="paragraph" w:styleId="BalloonText">
    <w:name w:val="Balloon Text"/>
    <w:basedOn w:val="Normal"/>
    <w:link w:val="BalloonTextChar"/>
    <w:uiPriority w:val="99"/>
    <w:semiHidden/>
    <w:unhideWhenUsed/>
    <w:rsid w:val="000A2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22914">
      <w:bodyDiv w:val="1"/>
      <w:marLeft w:val="0"/>
      <w:marRight w:val="0"/>
      <w:marTop w:val="0"/>
      <w:marBottom w:val="0"/>
      <w:divBdr>
        <w:top w:val="none" w:sz="0" w:space="0" w:color="auto"/>
        <w:left w:val="none" w:sz="0" w:space="0" w:color="auto"/>
        <w:bottom w:val="none" w:sz="0" w:space="0" w:color="auto"/>
        <w:right w:val="none" w:sz="0" w:space="0" w:color="auto"/>
      </w:divBdr>
    </w:div>
    <w:div w:id="9249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Barkosky</dc:creator>
  <cp:keywords/>
  <dc:description/>
  <cp:lastModifiedBy>Suzanne Buchanan</cp:lastModifiedBy>
  <cp:revision>2</cp:revision>
  <cp:lastPrinted>2019-01-17T17:42:00Z</cp:lastPrinted>
  <dcterms:created xsi:type="dcterms:W3CDTF">2019-01-18T01:25:00Z</dcterms:created>
  <dcterms:modified xsi:type="dcterms:W3CDTF">2019-01-18T01:25:00Z</dcterms:modified>
</cp:coreProperties>
</file>